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E740B">
        <w:rPr>
          <w:rFonts w:ascii="Times New Roman" w:eastAsia="Calibri" w:hAnsi="Times New Roman" w:cs="Times New Roman"/>
          <w:b/>
          <w:bCs/>
          <w:sz w:val="24"/>
          <w:szCs w:val="24"/>
        </w:rPr>
        <w:t>Modernizacja świetlicy wiejskiej w budynku OSP</w:t>
      </w:r>
      <w:r w:rsidR="00AB0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Wola Łaskarzewska</w:t>
      </w:r>
      <w:r w:rsidR="00931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III </w:t>
      </w:r>
      <w:bookmarkStart w:id="0" w:name="_GoBack"/>
      <w:bookmarkEnd w:id="0"/>
      <w:r w:rsidR="0057128B">
        <w:rPr>
          <w:rFonts w:ascii="Times New Roman" w:eastAsia="Calibri" w:hAnsi="Times New Roman" w:cs="Times New Roman"/>
          <w:b/>
          <w:bCs/>
          <w:sz w:val="24"/>
          <w:szCs w:val="24"/>
        </w:rPr>
        <w:t>etap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9314C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9314CB" w:rsidRDefault="009314CB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F1" w:rsidRDefault="009406F1" w:rsidP="00B95F34">
      <w:pPr>
        <w:spacing w:after="0" w:line="240" w:lineRule="auto"/>
      </w:pPr>
      <w:r>
        <w:separator/>
      </w:r>
    </w:p>
  </w:endnote>
  <w:endnote w:type="continuationSeparator" w:id="0">
    <w:p w:rsidR="009406F1" w:rsidRDefault="009406F1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F1" w:rsidRDefault="009406F1" w:rsidP="00B95F34">
      <w:pPr>
        <w:spacing w:after="0" w:line="240" w:lineRule="auto"/>
      </w:pPr>
      <w:r>
        <w:separator/>
      </w:r>
    </w:p>
  </w:footnote>
  <w:footnote w:type="continuationSeparator" w:id="0">
    <w:p w:rsidR="009406F1" w:rsidRDefault="009406F1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9314CB">
    <w:pPr>
      <w:pStyle w:val="Nagwek"/>
    </w:pPr>
    <w:r>
      <w:t>RI.271.2.2.2017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120060"/>
    <w:rsid w:val="0017511B"/>
    <w:rsid w:val="002E740B"/>
    <w:rsid w:val="0057128B"/>
    <w:rsid w:val="0073295D"/>
    <w:rsid w:val="009314CB"/>
    <w:rsid w:val="009406F1"/>
    <w:rsid w:val="00AB0768"/>
    <w:rsid w:val="00B412DD"/>
    <w:rsid w:val="00B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2017-02-02T14:29:00Z</dcterms:created>
  <dcterms:modified xsi:type="dcterms:W3CDTF">2017-02-02T14:29:00Z</dcterms:modified>
</cp:coreProperties>
</file>